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CD0" w:rsidRPr="00E541B6" w:rsidRDefault="00E541B6" w:rsidP="00E541B6">
      <w:pPr>
        <w:ind w:firstLine="709"/>
        <w:jc w:val="center"/>
        <w:rPr>
          <w:b/>
          <w:sz w:val="26"/>
          <w:szCs w:val="26"/>
        </w:rPr>
      </w:pPr>
      <w:r w:rsidRPr="00E541B6">
        <w:rPr>
          <w:b/>
          <w:sz w:val="26"/>
          <w:szCs w:val="26"/>
        </w:rPr>
        <w:t xml:space="preserve">Вопросы </w:t>
      </w:r>
      <w:proofErr w:type="gramStart"/>
      <w:r w:rsidRPr="00E541B6">
        <w:rPr>
          <w:b/>
          <w:sz w:val="26"/>
          <w:szCs w:val="26"/>
        </w:rPr>
        <w:t xml:space="preserve">реализации </w:t>
      </w:r>
      <w:bookmarkStart w:id="0" w:name="_GoBack"/>
      <w:r w:rsidRPr="00E541B6">
        <w:rPr>
          <w:b/>
          <w:sz w:val="26"/>
          <w:szCs w:val="26"/>
        </w:rPr>
        <w:t>завершающего этапа реформирования системы применения</w:t>
      </w:r>
      <w:proofErr w:type="gramEnd"/>
      <w:r w:rsidRPr="00E541B6">
        <w:rPr>
          <w:b/>
          <w:sz w:val="26"/>
          <w:szCs w:val="26"/>
        </w:rPr>
        <w:t xml:space="preserve"> контрольно</w:t>
      </w:r>
      <w:bookmarkEnd w:id="0"/>
      <w:r w:rsidRPr="00E541B6">
        <w:rPr>
          <w:b/>
          <w:sz w:val="26"/>
          <w:szCs w:val="26"/>
        </w:rPr>
        <w:t>-кассовой техники</w:t>
      </w:r>
    </w:p>
    <w:p w:rsidR="00025CD0" w:rsidRPr="00025CD0" w:rsidRDefault="00025CD0" w:rsidP="004A43F0">
      <w:pPr>
        <w:ind w:firstLine="709"/>
        <w:jc w:val="both"/>
        <w:rPr>
          <w:sz w:val="26"/>
          <w:szCs w:val="26"/>
        </w:rPr>
      </w:pPr>
    </w:p>
    <w:p w:rsidR="004A43F0" w:rsidRPr="00025CD0" w:rsidRDefault="004A43F0" w:rsidP="004A43F0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Прежде чем переходить к каким-либо цифрам и результатам</w:t>
      </w:r>
      <w:r w:rsidR="007624D6" w:rsidRPr="00025CD0">
        <w:rPr>
          <w:sz w:val="26"/>
          <w:szCs w:val="26"/>
        </w:rPr>
        <w:t xml:space="preserve"> реформирования порядка применения контрольно-кассовой техники применительно к нашему региону, </w:t>
      </w:r>
      <w:proofErr w:type="gramStart"/>
      <w:r w:rsidR="007624D6" w:rsidRPr="00025CD0">
        <w:rPr>
          <w:sz w:val="26"/>
          <w:szCs w:val="26"/>
        </w:rPr>
        <w:t>вспомним</w:t>
      </w:r>
      <w:proofErr w:type="gramEnd"/>
      <w:r w:rsidR="007624D6" w:rsidRPr="00025CD0">
        <w:rPr>
          <w:sz w:val="26"/>
          <w:szCs w:val="26"/>
        </w:rPr>
        <w:t xml:space="preserve"> как все начиналось.</w:t>
      </w:r>
      <w:r w:rsidR="00FE366A">
        <w:rPr>
          <w:sz w:val="26"/>
          <w:szCs w:val="26"/>
        </w:rPr>
        <w:t xml:space="preserve"> И для чего.</w:t>
      </w:r>
    </w:p>
    <w:p w:rsidR="004A43F0" w:rsidRPr="00025CD0" w:rsidRDefault="004A43F0" w:rsidP="004A43F0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 xml:space="preserve">Начало этому процессу </w:t>
      </w:r>
      <w:r w:rsidR="00F72B33">
        <w:rPr>
          <w:sz w:val="26"/>
          <w:szCs w:val="26"/>
        </w:rPr>
        <w:t>более четырех</w:t>
      </w:r>
      <w:r w:rsidR="007624D6" w:rsidRPr="00025CD0">
        <w:rPr>
          <w:sz w:val="26"/>
          <w:szCs w:val="26"/>
        </w:rPr>
        <w:t xml:space="preserve"> лет </w:t>
      </w:r>
      <w:r w:rsidRPr="00025CD0">
        <w:rPr>
          <w:sz w:val="26"/>
          <w:szCs w:val="26"/>
        </w:rPr>
        <w:t>назад положил Ф</w:t>
      </w:r>
      <w:r w:rsidR="007624D6" w:rsidRPr="00025CD0">
        <w:rPr>
          <w:sz w:val="26"/>
          <w:szCs w:val="26"/>
        </w:rPr>
        <w:t>едеральный закон от 03.07.2016 №</w:t>
      </w:r>
      <w:r w:rsidR="00FE366A">
        <w:rPr>
          <w:sz w:val="26"/>
          <w:szCs w:val="26"/>
        </w:rPr>
        <w:t xml:space="preserve"> 290-ФЗ. Он ввел понятие «онлайн передача фискальных данных», </w:t>
      </w:r>
      <w:r w:rsidRPr="00025CD0">
        <w:rPr>
          <w:sz w:val="26"/>
          <w:szCs w:val="26"/>
        </w:rPr>
        <w:t xml:space="preserve"> установил запрет на регистрацию "обычных" касс с 1 февраля 2017 г</w:t>
      </w:r>
      <w:r w:rsidR="0043567A" w:rsidRPr="00025CD0">
        <w:rPr>
          <w:sz w:val="26"/>
          <w:szCs w:val="26"/>
        </w:rPr>
        <w:t>ода. А с июля 2017 года</w:t>
      </w:r>
      <w:r w:rsidRPr="00025CD0">
        <w:rPr>
          <w:sz w:val="26"/>
          <w:szCs w:val="26"/>
        </w:rPr>
        <w:t xml:space="preserve"> контрольно-кассовыми аппаратами, отсылающими сведения в налоговые органы в онлайн-режиме, должны были обзавестись представители практически вс</w:t>
      </w:r>
      <w:r w:rsidR="007624D6" w:rsidRPr="00025CD0">
        <w:rPr>
          <w:sz w:val="26"/>
          <w:szCs w:val="26"/>
        </w:rPr>
        <w:t>его крупного и среднего бизнеса.</w:t>
      </w:r>
      <w:r w:rsidRPr="00025CD0">
        <w:rPr>
          <w:sz w:val="26"/>
          <w:szCs w:val="26"/>
        </w:rPr>
        <w:t xml:space="preserve"> Остальные налогоплательщики могли еще го</w:t>
      </w:r>
      <w:r w:rsidR="007624D6" w:rsidRPr="00025CD0">
        <w:rPr>
          <w:sz w:val="26"/>
          <w:szCs w:val="26"/>
        </w:rPr>
        <w:t>д - до июля 2018 г</w:t>
      </w:r>
      <w:r w:rsidR="0043567A" w:rsidRPr="00025CD0">
        <w:rPr>
          <w:sz w:val="26"/>
          <w:szCs w:val="26"/>
        </w:rPr>
        <w:t>ода</w:t>
      </w:r>
      <w:r w:rsidR="007624D6" w:rsidRPr="00025CD0">
        <w:rPr>
          <w:sz w:val="26"/>
          <w:szCs w:val="26"/>
        </w:rPr>
        <w:t xml:space="preserve"> - работать «по старинке»</w:t>
      </w:r>
      <w:r w:rsidRPr="00025CD0">
        <w:rPr>
          <w:sz w:val="26"/>
          <w:szCs w:val="26"/>
        </w:rPr>
        <w:t>.</w:t>
      </w:r>
    </w:p>
    <w:p w:rsidR="004A43F0" w:rsidRPr="00025CD0" w:rsidRDefault="004A43F0" w:rsidP="004A43F0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Таким образом, первоначально законодателем предусматривалось два этапа перехода бизнеса</w:t>
      </w:r>
      <w:r w:rsidR="005962C8" w:rsidRPr="00025CD0">
        <w:rPr>
          <w:sz w:val="26"/>
          <w:szCs w:val="26"/>
        </w:rPr>
        <w:t xml:space="preserve"> на онлайн-кассы: с июля 2017 года и с июля 2018 года.</w:t>
      </w:r>
      <w:r w:rsidRPr="00025CD0">
        <w:rPr>
          <w:sz w:val="26"/>
          <w:szCs w:val="26"/>
        </w:rPr>
        <w:t xml:space="preserve"> После чего переходный период заканчивался, и все расчеты в стране, за исключением тех, которые от ККТ вообще освобождены, и тех, которые совершены в отдаленных и труднодоступных местностях (где нет Интернета), должны были проходить в режиме, обеспечивающем мгновенную передачу всех данных о каждой расчетной операции в ФНС России.</w:t>
      </w:r>
    </w:p>
    <w:p w:rsidR="004A43F0" w:rsidRPr="00025CD0" w:rsidRDefault="007624D6" w:rsidP="004A43F0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Однако</w:t>
      </w:r>
      <w:r w:rsidR="004A43F0" w:rsidRPr="00025CD0">
        <w:rPr>
          <w:sz w:val="26"/>
          <w:szCs w:val="26"/>
        </w:rPr>
        <w:t xml:space="preserve"> на практике перевод расчетов в онлайн-режим оказался не таким простым делом, как это </w:t>
      </w:r>
      <w:r w:rsidRPr="00025CD0">
        <w:rPr>
          <w:sz w:val="26"/>
          <w:szCs w:val="26"/>
        </w:rPr>
        <w:t>выглядело изначально</w:t>
      </w:r>
      <w:r w:rsidR="004A43F0" w:rsidRPr="00025CD0">
        <w:rPr>
          <w:sz w:val="26"/>
          <w:szCs w:val="26"/>
        </w:rPr>
        <w:t>. Пришлось вводить дополнительные льготы и отсрочки.</w:t>
      </w:r>
    </w:p>
    <w:p w:rsidR="00EE3F1C" w:rsidRPr="00025CD0" w:rsidRDefault="00EE3F1C" w:rsidP="00EE3F1C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 xml:space="preserve">Здесь нужно отдать должное Министерству финансов и Федеральной налоговой службе за своевременную и объективную оценку складывающейся ситуации в этапах реформирования. </w:t>
      </w:r>
    </w:p>
    <w:p w:rsidR="005962C8" w:rsidRPr="00025CD0" w:rsidRDefault="00EE3F1C" w:rsidP="00EE3F1C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Действительно, на начальных этапах становления новой системы расчетов наблюдался дефицит и контрольно-кассовой техники, и фискальных накопителей. Программное обеспечение просто не выдерживало такого наплыва информации, особенно в том месяце, который предшествовал завершению очередного этапа реформирования.</w:t>
      </w:r>
    </w:p>
    <w:p w:rsidR="00200ED9" w:rsidRPr="00025CD0" w:rsidRDefault="005962C8" w:rsidP="00EE3F1C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Некоторые налогоплательщики, ввиду особенностей ведения хозяйственной деятельности, оказались не готовы к новой системе осуществления расчетов. И это связано было не с отсутствием желания, а было обусловлено отсутствием технической и программной возможности.</w:t>
      </w:r>
    </w:p>
    <w:p w:rsidR="005962C8" w:rsidRPr="00025CD0" w:rsidRDefault="00200ED9" w:rsidP="00EE3F1C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Такие объективные факторы не могли не послужить основанием для внесения изменений в д</w:t>
      </w:r>
      <w:r w:rsidR="00FE366A">
        <w:rPr>
          <w:sz w:val="26"/>
          <w:szCs w:val="26"/>
        </w:rPr>
        <w:t>ействующий на тот момент закон</w:t>
      </w:r>
      <w:r w:rsidRPr="00025CD0">
        <w:rPr>
          <w:sz w:val="26"/>
          <w:szCs w:val="26"/>
        </w:rPr>
        <w:t>.</w:t>
      </w:r>
      <w:r w:rsidR="005962C8" w:rsidRPr="00025CD0">
        <w:rPr>
          <w:sz w:val="26"/>
          <w:szCs w:val="26"/>
        </w:rPr>
        <w:t xml:space="preserve"> </w:t>
      </w:r>
    </w:p>
    <w:p w:rsidR="00F2453F" w:rsidRPr="00025CD0" w:rsidRDefault="007624D6" w:rsidP="004A43F0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Так, уже после «первой волны»</w:t>
      </w:r>
      <w:r w:rsidR="004A43F0" w:rsidRPr="00025CD0">
        <w:rPr>
          <w:sz w:val="26"/>
          <w:szCs w:val="26"/>
        </w:rPr>
        <w:t xml:space="preserve">, в </w:t>
      </w:r>
      <w:r w:rsidR="005962C8" w:rsidRPr="00025CD0">
        <w:rPr>
          <w:sz w:val="26"/>
          <w:szCs w:val="26"/>
        </w:rPr>
        <w:t>конце 2017 года</w:t>
      </w:r>
      <w:r w:rsidR="004A43F0" w:rsidRPr="00025CD0">
        <w:rPr>
          <w:sz w:val="26"/>
          <w:szCs w:val="26"/>
        </w:rPr>
        <w:t>, был принят Ф</w:t>
      </w:r>
      <w:r w:rsidRPr="00025CD0">
        <w:rPr>
          <w:sz w:val="26"/>
          <w:szCs w:val="26"/>
        </w:rPr>
        <w:t>едеральный закон от 27.11.2017 №</w:t>
      </w:r>
      <w:r w:rsidR="004A43F0" w:rsidRPr="00025CD0">
        <w:rPr>
          <w:sz w:val="26"/>
          <w:szCs w:val="26"/>
        </w:rPr>
        <w:t xml:space="preserve"> 337-ФЗ, который для некоторых организаций и индивидуальных предпринимателей продлил переходный период еще на год - до 1 июля 2</w:t>
      </w:r>
      <w:r w:rsidRPr="00025CD0">
        <w:rPr>
          <w:sz w:val="26"/>
          <w:szCs w:val="26"/>
        </w:rPr>
        <w:t>019 г</w:t>
      </w:r>
      <w:r w:rsidR="0043567A" w:rsidRPr="00025CD0">
        <w:rPr>
          <w:sz w:val="26"/>
          <w:szCs w:val="26"/>
        </w:rPr>
        <w:t>ода</w:t>
      </w:r>
      <w:r w:rsidRPr="00025CD0">
        <w:rPr>
          <w:sz w:val="26"/>
          <w:szCs w:val="26"/>
        </w:rPr>
        <w:t>. Это привело к появлению «</w:t>
      </w:r>
      <w:r w:rsidR="004A43F0" w:rsidRPr="00025CD0">
        <w:rPr>
          <w:sz w:val="26"/>
          <w:szCs w:val="26"/>
        </w:rPr>
        <w:t>третьей</w:t>
      </w:r>
      <w:r w:rsidRPr="00025CD0">
        <w:rPr>
          <w:sz w:val="26"/>
          <w:szCs w:val="26"/>
        </w:rPr>
        <w:t xml:space="preserve"> волны»</w:t>
      </w:r>
      <w:r w:rsidR="004A43F0" w:rsidRPr="00025CD0">
        <w:rPr>
          <w:sz w:val="26"/>
          <w:szCs w:val="26"/>
        </w:rPr>
        <w:t xml:space="preserve"> перехода на онлайн-кассы.</w:t>
      </w:r>
      <w:r w:rsidRPr="00025CD0">
        <w:rPr>
          <w:sz w:val="26"/>
          <w:szCs w:val="26"/>
        </w:rPr>
        <w:t xml:space="preserve"> А в дальнейшем и «четвертой»</w:t>
      </w:r>
      <w:r w:rsidR="0043567A" w:rsidRPr="00025CD0">
        <w:rPr>
          <w:sz w:val="26"/>
          <w:szCs w:val="26"/>
        </w:rPr>
        <w:t xml:space="preserve"> - 1 июля 2021 года</w:t>
      </w:r>
      <w:r w:rsidRPr="00025CD0">
        <w:rPr>
          <w:sz w:val="26"/>
          <w:szCs w:val="26"/>
        </w:rPr>
        <w:t>.</w:t>
      </w:r>
    </w:p>
    <w:p w:rsidR="00200ED9" w:rsidRPr="00025CD0" w:rsidRDefault="00200ED9" w:rsidP="00200ED9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 xml:space="preserve">Были приостановлены проверки контрольно-кассовой техники для субъектов бизнеса, которые вот только обзавелись новым кассовым аппаратом и совершали множество ошибок при работе с ним. </w:t>
      </w:r>
    </w:p>
    <w:p w:rsidR="00200ED9" w:rsidRPr="00025CD0" w:rsidRDefault="00200ED9" w:rsidP="00200ED9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 xml:space="preserve">В Налоговый кодекс были внесены изменения, снижающие нагрузку на субъекты малого бизнеса при приобретении контрольно-кассовой техники. Такие системы налогообложения, как ЕНВД и ПСН, получили возможность уменьшить </w:t>
      </w:r>
      <w:r w:rsidRPr="00025CD0">
        <w:rPr>
          <w:sz w:val="26"/>
          <w:szCs w:val="26"/>
        </w:rPr>
        <w:lastRenderedPageBreak/>
        <w:t>сумму налога, подлежащей уплате в бюджет, на расходы по приобретению и запуску в эксплуатацию контрольно-кассовой техники.</w:t>
      </w:r>
    </w:p>
    <w:p w:rsidR="00200ED9" w:rsidRPr="00025CD0" w:rsidRDefault="00200ED9" w:rsidP="00200ED9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Отдельные виды деятельности получили освобождение от применения контрольно-кассовой бессрочно.</w:t>
      </w:r>
    </w:p>
    <w:p w:rsidR="002C7A5D" w:rsidRPr="00025CD0" w:rsidRDefault="002C7A5D" w:rsidP="00200ED9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Для некоторых категорий налогоплательщиков введен мораторий на применение в отношении них административных санкций. Ввиду большого объема технологических работ, необходимых для исполнения требований действующего законодательства.</w:t>
      </w:r>
    </w:p>
    <w:p w:rsidR="00EA3DF6" w:rsidRPr="00025CD0" w:rsidRDefault="00EA3DF6" w:rsidP="00200ED9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 xml:space="preserve">Также, с законодательством о применении контрольно-кассовой техники </w:t>
      </w:r>
      <w:r w:rsidR="00AC56EA" w:rsidRPr="00025CD0">
        <w:rPr>
          <w:sz w:val="26"/>
          <w:szCs w:val="26"/>
        </w:rPr>
        <w:t>«бок о бок» стала работать система маркировки. Фискальный накопитель в составе контрольно-кассовой техники, изначально отвечающий за шифрование данных, и управляющий работой кассового аппарата, теперь способен обрабатывать код маркировки для передачи его в единую систему маркировки.</w:t>
      </w:r>
      <w:r w:rsidRPr="00025CD0">
        <w:rPr>
          <w:sz w:val="26"/>
          <w:szCs w:val="26"/>
        </w:rPr>
        <w:t xml:space="preserve"> </w:t>
      </w:r>
    </w:p>
    <w:p w:rsidR="00200ED9" w:rsidRPr="00025CD0" w:rsidRDefault="00200ED9" w:rsidP="00200ED9">
      <w:pPr>
        <w:ind w:firstLine="709"/>
        <w:jc w:val="both"/>
        <w:rPr>
          <w:sz w:val="26"/>
          <w:szCs w:val="26"/>
        </w:rPr>
      </w:pPr>
    </w:p>
    <w:p w:rsidR="00200ED9" w:rsidRPr="00025CD0" w:rsidRDefault="00200ED9" w:rsidP="00200ED9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На данный момент три этапа реформирования порядка применения контрольно-кассовой техники завершены.</w:t>
      </w:r>
    </w:p>
    <w:p w:rsidR="00200ED9" w:rsidRPr="00025CD0" w:rsidRDefault="00200ED9" w:rsidP="00200ED9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На мой взгляд</w:t>
      </w:r>
      <w:r w:rsidR="008E09AE" w:rsidRPr="00025CD0">
        <w:rPr>
          <w:sz w:val="26"/>
          <w:szCs w:val="26"/>
        </w:rPr>
        <w:t>,</w:t>
      </w:r>
      <w:r w:rsidRPr="00025CD0">
        <w:rPr>
          <w:sz w:val="26"/>
          <w:szCs w:val="26"/>
        </w:rPr>
        <w:t xml:space="preserve"> три самых тяжелых этапа.</w:t>
      </w:r>
    </w:p>
    <w:p w:rsidR="008E09AE" w:rsidRPr="00025CD0" w:rsidRDefault="008E09AE" w:rsidP="00200ED9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 xml:space="preserve">Проведена колоссальная информационная работа. Открытые классы для налогоплательщиков проводились налоговыми органами Смоленской области еженедельно. </w:t>
      </w:r>
    </w:p>
    <w:p w:rsidR="008E09AE" w:rsidRPr="00025CD0" w:rsidRDefault="008E09AE" w:rsidP="00200ED9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 xml:space="preserve">Семинары по вопросам реформирования системы осуществления расчетов проводились для налогоплательщиков ежемесячно. А в некоторые месяцы </w:t>
      </w:r>
      <w:r w:rsidR="00B2719D" w:rsidRPr="00025CD0">
        <w:rPr>
          <w:sz w:val="26"/>
          <w:szCs w:val="26"/>
        </w:rPr>
        <w:t>только для ИФНС России по г. Смоленск</w:t>
      </w:r>
      <w:r w:rsidR="00BE28D7">
        <w:rPr>
          <w:sz w:val="26"/>
          <w:szCs w:val="26"/>
        </w:rPr>
        <w:t>у эта цифра доходила до четырех, то есть еженедельно.</w:t>
      </w:r>
    </w:p>
    <w:p w:rsidR="00B2719D" w:rsidRPr="00025CD0" w:rsidRDefault="00B2719D" w:rsidP="00200ED9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Тесная работа с Администрацией региона</w:t>
      </w:r>
      <w:r w:rsidR="00B210B8" w:rsidRPr="00025CD0">
        <w:rPr>
          <w:sz w:val="26"/>
          <w:szCs w:val="26"/>
        </w:rPr>
        <w:t xml:space="preserve">, с организациями, реализующими и обслуживающими контрольно-кассовую технику, </w:t>
      </w:r>
      <w:r w:rsidR="002C7A5D" w:rsidRPr="00025CD0">
        <w:rPr>
          <w:sz w:val="26"/>
          <w:szCs w:val="26"/>
        </w:rPr>
        <w:t>с представителями бизнеса, а также непосредственно с налогоплательщиками, дала свои результаты. Задачи, поставленные Федеральной налоговой службой, в нашем регионе выполнены.</w:t>
      </w:r>
    </w:p>
    <w:p w:rsidR="002C7A5D" w:rsidRPr="00025CD0" w:rsidRDefault="002C7A5D" w:rsidP="00200ED9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Так, на территории региона состоит на учете 22167 единиц контрольно-кассовой техники, зарегистрированной на 10123 пользователя.</w:t>
      </w:r>
    </w:p>
    <w:p w:rsidR="002C7A5D" w:rsidRPr="00025CD0" w:rsidRDefault="002C7A5D" w:rsidP="00200ED9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При этом</w:t>
      </w:r>
      <w:proofErr w:type="gramStart"/>
      <w:r w:rsidRPr="00025CD0">
        <w:rPr>
          <w:sz w:val="26"/>
          <w:szCs w:val="26"/>
        </w:rPr>
        <w:t>,</w:t>
      </w:r>
      <w:proofErr w:type="gramEnd"/>
      <w:r w:rsidRPr="00025CD0">
        <w:rPr>
          <w:sz w:val="26"/>
          <w:szCs w:val="26"/>
        </w:rPr>
        <w:t xml:space="preserve"> всего </w:t>
      </w:r>
      <w:r w:rsidR="00EA3DF6" w:rsidRPr="00025CD0">
        <w:rPr>
          <w:sz w:val="26"/>
          <w:szCs w:val="26"/>
        </w:rPr>
        <w:t>в регионе с 2017 года было зарегистрировано 28694 единицы контрольно-кассовой техники нового образца. Из них 6526 снято с учета по различным причинам.</w:t>
      </w:r>
    </w:p>
    <w:p w:rsidR="00EA3DF6" w:rsidRPr="00025CD0" w:rsidRDefault="00EA3DF6" w:rsidP="00200ED9">
      <w:pPr>
        <w:ind w:firstLine="709"/>
        <w:jc w:val="both"/>
        <w:rPr>
          <w:sz w:val="26"/>
          <w:szCs w:val="26"/>
        </w:rPr>
      </w:pPr>
    </w:p>
    <w:p w:rsidR="00EA3DF6" w:rsidRPr="00025CD0" w:rsidRDefault="00EA3DF6" w:rsidP="00200ED9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 xml:space="preserve">Впереди «четвертый» этап реформирования системы расчетов - он же завершающий. </w:t>
      </w:r>
    </w:p>
    <w:p w:rsidR="00EA3DF6" w:rsidRPr="00025CD0" w:rsidRDefault="00EA3DF6" w:rsidP="00200ED9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До 1 июля 2021 года должны перейти на применение контрольно-кассовой техники индивидуальные предприниматели, оказывающие услуги, либо выполняющие работы, своими силами (без привлечения наемного труда), а также, индивидуальные предприниматели, реализующие товары собственного производства. Так же без привлечения наемного труда.</w:t>
      </w:r>
    </w:p>
    <w:p w:rsidR="00AC56EA" w:rsidRPr="00025CD0" w:rsidRDefault="00AC56EA" w:rsidP="00200ED9">
      <w:pPr>
        <w:ind w:firstLine="709"/>
        <w:jc w:val="both"/>
        <w:rPr>
          <w:sz w:val="26"/>
          <w:szCs w:val="26"/>
        </w:rPr>
      </w:pPr>
    </w:p>
    <w:p w:rsidR="00BB79FD" w:rsidRPr="00025CD0" w:rsidRDefault="00AC56EA" w:rsidP="00BB79FD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Но уже сейчас можно отметить</w:t>
      </w:r>
      <w:r w:rsidR="00BB79FD" w:rsidRPr="00025CD0">
        <w:rPr>
          <w:sz w:val="26"/>
          <w:szCs w:val="26"/>
        </w:rPr>
        <w:t>, что введение в действие новых правил применения контрольно-кассовой техники  обеспечивает защиту интересов граждан и организаций, защиту прав потребителей, обеспечивает установленный порядок осуществления расчетов. Создает максимально комфортные условия для всех участников рынка. Повышает эффективность государственного контроля.</w:t>
      </w:r>
    </w:p>
    <w:p w:rsidR="00AC56EA" w:rsidRDefault="00BB79FD" w:rsidP="00BB79FD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lastRenderedPageBreak/>
        <w:t>Даже на этом этапе, когда территориальные инспекции еще не подключены к системе АСК «ККТ», позволяющей просматривать данные о расчетах</w:t>
      </w:r>
      <w:r w:rsidR="002B2F70" w:rsidRPr="00025CD0">
        <w:rPr>
          <w:sz w:val="26"/>
          <w:szCs w:val="26"/>
        </w:rPr>
        <w:t xml:space="preserve"> по налогоплательщику, </w:t>
      </w:r>
      <w:r w:rsidRPr="00025CD0">
        <w:rPr>
          <w:sz w:val="26"/>
          <w:szCs w:val="26"/>
        </w:rPr>
        <w:t>взаимодействие с операторами фискальных данных позволяет проводить мониторинг финансовой деятельности налогоплательщика без непосредственного контакта с данным налогоплательщиком, как это было ранее.</w:t>
      </w:r>
    </w:p>
    <w:p w:rsidR="00BE28D7" w:rsidRPr="00025CD0" w:rsidRDefault="00BE28D7" w:rsidP="00BB79F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 федеральном уровне данная система позволяет проводить анализ по многим направлениям. От движения товара в системе маркировки, до </w:t>
      </w:r>
      <w:r w:rsidR="00504C23">
        <w:rPr>
          <w:sz w:val="26"/>
          <w:szCs w:val="26"/>
        </w:rPr>
        <w:t>покупательской активности населения по регионам.</w:t>
      </w:r>
    </w:p>
    <w:p w:rsidR="002B2F70" w:rsidRPr="00025CD0" w:rsidRDefault="002B2F70" w:rsidP="00BB79FD">
      <w:pPr>
        <w:ind w:firstLine="709"/>
        <w:jc w:val="both"/>
        <w:rPr>
          <w:sz w:val="26"/>
          <w:szCs w:val="26"/>
        </w:rPr>
      </w:pPr>
    </w:p>
    <w:p w:rsidR="002B2F70" w:rsidRPr="00025CD0" w:rsidRDefault="00EC42E6" w:rsidP="00BB79FD">
      <w:pPr>
        <w:ind w:firstLine="709"/>
        <w:jc w:val="both"/>
        <w:rPr>
          <w:sz w:val="26"/>
          <w:szCs w:val="26"/>
        </w:rPr>
      </w:pPr>
      <w:r w:rsidRPr="00025CD0">
        <w:rPr>
          <w:sz w:val="26"/>
          <w:szCs w:val="26"/>
        </w:rPr>
        <w:t>И нужно понимать</w:t>
      </w:r>
      <w:r w:rsidR="002B2F70" w:rsidRPr="00025CD0">
        <w:rPr>
          <w:sz w:val="26"/>
          <w:szCs w:val="26"/>
        </w:rPr>
        <w:t>,</w:t>
      </w:r>
      <w:r w:rsidRPr="00025CD0">
        <w:rPr>
          <w:sz w:val="26"/>
          <w:szCs w:val="26"/>
        </w:rPr>
        <w:t xml:space="preserve"> что как бы сложно не давались реформы, особенно реформы</w:t>
      </w:r>
      <w:r w:rsidR="00286F31" w:rsidRPr="00025CD0">
        <w:rPr>
          <w:sz w:val="26"/>
          <w:szCs w:val="26"/>
        </w:rPr>
        <w:t xml:space="preserve">, накладывающие определенные обязательства, </w:t>
      </w:r>
      <w:r w:rsidR="002B2F70" w:rsidRPr="00025CD0">
        <w:rPr>
          <w:sz w:val="26"/>
          <w:szCs w:val="26"/>
        </w:rPr>
        <w:t xml:space="preserve">когда информационные технологии проникли во все отрасли экономики страны, когда обмен информацией на огромные расстояния занимает считанные секунду, </w:t>
      </w:r>
      <w:r w:rsidR="00286F31" w:rsidRPr="00025CD0">
        <w:rPr>
          <w:sz w:val="26"/>
          <w:szCs w:val="26"/>
        </w:rPr>
        <w:t xml:space="preserve">старый порядок ведения расчетов не мог существовать далее. Ему на смену пришел </w:t>
      </w:r>
      <w:proofErr w:type="gramStart"/>
      <w:r w:rsidR="00286F31" w:rsidRPr="00025CD0">
        <w:rPr>
          <w:sz w:val="26"/>
          <w:szCs w:val="26"/>
        </w:rPr>
        <w:t>новый</w:t>
      </w:r>
      <w:proofErr w:type="gramEnd"/>
      <w:r w:rsidR="00286F31" w:rsidRPr="00025CD0">
        <w:rPr>
          <w:sz w:val="26"/>
          <w:szCs w:val="26"/>
        </w:rPr>
        <w:t xml:space="preserve">. </w:t>
      </w:r>
      <w:proofErr w:type="gramStart"/>
      <w:r w:rsidR="00286F31" w:rsidRPr="00025CD0">
        <w:rPr>
          <w:sz w:val="26"/>
          <w:szCs w:val="26"/>
        </w:rPr>
        <w:t>Отвечающий</w:t>
      </w:r>
      <w:proofErr w:type="gramEnd"/>
      <w:r w:rsidR="00286F31" w:rsidRPr="00025CD0">
        <w:rPr>
          <w:sz w:val="26"/>
          <w:szCs w:val="26"/>
        </w:rPr>
        <w:t xml:space="preserve"> требованиям и использующий возможности современных технологий.</w:t>
      </w:r>
    </w:p>
    <w:p w:rsidR="00286F31" w:rsidRPr="00025CD0" w:rsidRDefault="00286F31" w:rsidP="00BB79FD">
      <w:pPr>
        <w:ind w:firstLine="709"/>
        <w:jc w:val="both"/>
        <w:rPr>
          <w:sz w:val="26"/>
          <w:szCs w:val="26"/>
        </w:rPr>
      </w:pPr>
    </w:p>
    <w:p w:rsidR="00286F31" w:rsidRPr="00025CD0" w:rsidRDefault="00286F31" w:rsidP="00BB79FD">
      <w:pPr>
        <w:ind w:firstLine="709"/>
        <w:jc w:val="both"/>
        <w:rPr>
          <w:sz w:val="26"/>
          <w:szCs w:val="26"/>
        </w:rPr>
      </w:pPr>
    </w:p>
    <w:p w:rsidR="0043567A" w:rsidRPr="00025CD0" w:rsidRDefault="008A6815" w:rsidP="004A43F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Всем спасибо. </w:t>
      </w:r>
    </w:p>
    <w:p w:rsidR="007624D6" w:rsidRPr="00025CD0" w:rsidRDefault="007624D6" w:rsidP="004A43F0">
      <w:pPr>
        <w:ind w:firstLine="709"/>
        <w:jc w:val="both"/>
        <w:rPr>
          <w:sz w:val="26"/>
          <w:szCs w:val="26"/>
        </w:rPr>
      </w:pPr>
    </w:p>
    <w:sectPr w:rsidR="007624D6" w:rsidRPr="00025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3F0"/>
    <w:rsid w:val="00025CD0"/>
    <w:rsid w:val="00200ED9"/>
    <w:rsid w:val="00286F31"/>
    <w:rsid w:val="0029387D"/>
    <w:rsid w:val="002B2F70"/>
    <w:rsid w:val="002C7A5D"/>
    <w:rsid w:val="0043567A"/>
    <w:rsid w:val="004A43F0"/>
    <w:rsid w:val="00504C23"/>
    <w:rsid w:val="005242AC"/>
    <w:rsid w:val="005962C8"/>
    <w:rsid w:val="005C796B"/>
    <w:rsid w:val="007624D6"/>
    <w:rsid w:val="008A6815"/>
    <w:rsid w:val="008E09AE"/>
    <w:rsid w:val="00912FB6"/>
    <w:rsid w:val="00AC56EA"/>
    <w:rsid w:val="00B210B8"/>
    <w:rsid w:val="00B2719D"/>
    <w:rsid w:val="00BB79FD"/>
    <w:rsid w:val="00BE28D7"/>
    <w:rsid w:val="00E541B6"/>
    <w:rsid w:val="00EA3DF6"/>
    <w:rsid w:val="00EC42E6"/>
    <w:rsid w:val="00EE3F1C"/>
    <w:rsid w:val="00F2453F"/>
    <w:rsid w:val="00F72B33"/>
    <w:rsid w:val="00FE366A"/>
    <w:rsid w:val="00FE7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B6"/>
    <w:rPr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12FB6"/>
    <w:pPr>
      <w:keepNext/>
      <w:jc w:val="center"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12FB6"/>
    <w:rPr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C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CD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FB6"/>
    <w:rPr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12FB6"/>
    <w:pPr>
      <w:keepNext/>
      <w:jc w:val="center"/>
      <w:outlineLvl w:val="3"/>
    </w:pPr>
    <w:rPr>
      <w:b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12FB6"/>
    <w:rPr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25CD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5CD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Владимирович Помазков</dc:creator>
  <cp:lastModifiedBy>Максимович Раиса Владимировна</cp:lastModifiedBy>
  <cp:revision>2</cp:revision>
  <cp:lastPrinted>2020-11-13T07:41:00Z</cp:lastPrinted>
  <dcterms:created xsi:type="dcterms:W3CDTF">2020-11-16T11:22:00Z</dcterms:created>
  <dcterms:modified xsi:type="dcterms:W3CDTF">2020-11-16T11:22:00Z</dcterms:modified>
</cp:coreProperties>
</file>